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03D85F" w14:textId="77777777" w:rsidR="008340F3" w:rsidRDefault="008340F3" w:rsidP="008340F3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 may politely ask to forward this message to his excellency, Archbishop Joseph Buti:</w:t>
      </w:r>
    </w:p>
    <w:p w14:paraId="6990A474" w14:textId="77777777" w:rsidR="008340F3" w:rsidRDefault="008340F3" w:rsidP="008340F3">
      <w:pPr>
        <w:rPr>
          <w:rFonts w:ascii="Verdana" w:hAnsi="Verdana"/>
          <w:sz w:val="20"/>
          <w:szCs w:val="20"/>
          <w:u w:val="single"/>
        </w:rPr>
      </w:pPr>
    </w:p>
    <w:p w14:paraId="6D01DE5D" w14:textId="77777777" w:rsidR="008340F3" w:rsidRDefault="008340F3" w:rsidP="008340F3">
      <w:pPr>
        <w:rPr>
          <w:rFonts w:ascii="Verdana" w:hAnsi="Verdana"/>
          <w:sz w:val="20"/>
          <w:szCs w:val="20"/>
          <w:u w:val="single"/>
        </w:rPr>
      </w:pPr>
    </w:p>
    <w:p w14:paraId="7BBC8906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 Excellency,</w:t>
      </w:r>
    </w:p>
    <w:p w14:paraId="0AE1931C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0AD54A41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Still C-19 measures “celebrated </w:t>
      </w:r>
      <w:proofErr w:type="gramStart"/>
      <w:r>
        <w:rPr>
          <w:rFonts w:ascii="Verdana" w:hAnsi="Verdana"/>
          <w:sz w:val="20"/>
          <w:szCs w:val="20"/>
        </w:rPr>
        <w:t>“ in</w:t>
      </w:r>
      <w:proofErr w:type="gramEnd"/>
      <w:r>
        <w:rPr>
          <w:rFonts w:ascii="Verdana" w:hAnsi="Verdana"/>
          <w:sz w:val="20"/>
          <w:szCs w:val="20"/>
        </w:rPr>
        <w:t xml:space="preserve"> Church. This seems to be a self-inflicted wound as those measures do not make sense at all, also not for elderly and fragile people. </w:t>
      </w:r>
    </w:p>
    <w:p w14:paraId="338E521E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75F10CB5" w14:textId="77777777" w:rsidR="008340F3" w:rsidRDefault="008340F3" w:rsidP="008340F3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Todays</w:t>
      </w:r>
      <w:proofErr w:type="spellEnd"/>
      <w:r>
        <w:rPr>
          <w:rFonts w:ascii="Verdana" w:hAnsi="Verdana"/>
          <w:sz w:val="20"/>
          <w:szCs w:val="20"/>
        </w:rPr>
        <w:t xml:space="preserve"> resurrection mass at St. Martin de </w:t>
      </w:r>
      <w:proofErr w:type="gramStart"/>
      <w:r>
        <w:rPr>
          <w:rFonts w:ascii="Verdana" w:hAnsi="Verdana"/>
          <w:sz w:val="20"/>
          <w:szCs w:val="20"/>
        </w:rPr>
        <w:t>Porres ,</w:t>
      </w:r>
      <w:proofErr w:type="gramEnd"/>
      <w:r>
        <w:rPr>
          <w:rFonts w:ascii="Verdana" w:hAnsi="Verdana"/>
          <w:sz w:val="20"/>
          <w:szCs w:val="20"/>
        </w:rPr>
        <w:t xml:space="preserve"> no singing, mask inside and outside the building, distance for its own sake, other senseless rules which only mindless beaurocrats could invent. Have you all forgotten the word from the good </w:t>
      </w:r>
      <w:proofErr w:type="gramStart"/>
      <w:r>
        <w:rPr>
          <w:rFonts w:ascii="Verdana" w:hAnsi="Verdana"/>
          <w:sz w:val="20"/>
          <w:szCs w:val="20"/>
        </w:rPr>
        <w:t>book :</w:t>
      </w:r>
      <w:proofErr w:type="gramEnd"/>
      <w:r>
        <w:rPr>
          <w:rFonts w:ascii="Verdana" w:hAnsi="Verdana"/>
          <w:sz w:val="20"/>
          <w:szCs w:val="20"/>
        </w:rPr>
        <w:t xml:space="preserve">” Do not be afraid” ? </w:t>
      </w:r>
    </w:p>
    <w:p w14:paraId="3B81645B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6DF3C069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irresponsible government and mass media propaganda having nothing to do with the real situation which can be easily analysed, you just have to listen to </w:t>
      </w:r>
      <w:r>
        <w:rPr>
          <w:rFonts w:ascii="Verdana" w:hAnsi="Verdana"/>
          <w:sz w:val="20"/>
          <w:szCs w:val="20"/>
          <w:u w:val="single"/>
        </w:rPr>
        <w:t xml:space="preserve">real </w:t>
      </w:r>
      <w:r>
        <w:rPr>
          <w:rFonts w:ascii="Verdana" w:hAnsi="Verdana"/>
          <w:sz w:val="20"/>
          <w:szCs w:val="20"/>
        </w:rPr>
        <w:t xml:space="preserve">experts. </w:t>
      </w:r>
    </w:p>
    <w:p w14:paraId="3B2975AE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40945FAA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And the </w:t>
      </w:r>
      <w:proofErr w:type="gramStart"/>
      <w:r>
        <w:rPr>
          <w:rFonts w:ascii="Verdana" w:hAnsi="Verdana"/>
          <w:sz w:val="20"/>
          <w:szCs w:val="20"/>
        </w:rPr>
        <w:t>Church ?</w:t>
      </w:r>
      <w:proofErr w:type="gramEnd"/>
      <w:r>
        <w:rPr>
          <w:rFonts w:ascii="Verdana" w:hAnsi="Verdana"/>
          <w:sz w:val="20"/>
          <w:szCs w:val="20"/>
        </w:rPr>
        <w:t xml:space="preserve"> Silent </w:t>
      </w:r>
      <w:proofErr w:type="gramStart"/>
      <w:r>
        <w:rPr>
          <w:rFonts w:ascii="Verdana" w:hAnsi="Verdana"/>
          <w:sz w:val="20"/>
          <w:szCs w:val="20"/>
        </w:rPr>
        <w:t>since</w:t>
      </w:r>
      <w:proofErr w:type="gramEnd"/>
      <w:r>
        <w:rPr>
          <w:rFonts w:ascii="Verdana" w:hAnsi="Verdana"/>
          <w:sz w:val="20"/>
          <w:szCs w:val="20"/>
        </w:rPr>
        <w:t xml:space="preserve"> one year, closing the church buildings, reducing services instead of giving people hope in difficult times. Are you afraid of gvt and mass </w:t>
      </w:r>
      <w:proofErr w:type="gramStart"/>
      <w:r>
        <w:rPr>
          <w:rFonts w:ascii="Verdana" w:hAnsi="Verdana"/>
          <w:sz w:val="20"/>
          <w:szCs w:val="20"/>
        </w:rPr>
        <w:t>media ?</w:t>
      </w:r>
      <w:proofErr w:type="gramEnd"/>
      <w:r>
        <w:rPr>
          <w:rFonts w:ascii="Verdana" w:hAnsi="Verdana"/>
          <w:sz w:val="20"/>
          <w:szCs w:val="20"/>
        </w:rPr>
        <w:t xml:space="preserve"> The holy spirit does not seem to blow through the Church …. </w:t>
      </w:r>
    </w:p>
    <w:p w14:paraId="1726D33A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47822313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 might have </w:t>
      </w:r>
      <w:proofErr w:type="gramStart"/>
      <w:r>
        <w:rPr>
          <w:rFonts w:ascii="Verdana" w:hAnsi="Verdana"/>
          <w:sz w:val="20"/>
          <w:szCs w:val="20"/>
        </w:rPr>
        <w:t>heard  of</w:t>
      </w:r>
      <w:proofErr w:type="gramEnd"/>
      <w:r>
        <w:rPr>
          <w:rFonts w:ascii="Verdana" w:hAnsi="Verdana"/>
          <w:sz w:val="20"/>
          <w:szCs w:val="20"/>
        </w:rPr>
        <w:t xml:space="preserve"> a colleague of yours, St Charles Borromeo; Archbishop of Milano and Cardinal of the Church, a true prince of the Church. </w:t>
      </w:r>
      <w:proofErr w:type="gramStart"/>
      <w:r>
        <w:rPr>
          <w:rFonts w:ascii="Verdana" w:hAnsi="Verdana"/>
          <w:sz w:val="20"/>
          <w:szCs w:val="20"/>
        </w:rPr>
        <w:t>And  what</w:t>
      </w:r>
      <w:proofErr w:type="gramEnd"/>
      <w:r>
        <w:rPr>
          <w:rFonts w:ascii="Verdana" w:hAnsi="Verdana"/>
          <w:sz w:val="20"/>
          <w:szCs w:val="20"/>
        </w:rPr>
        <w:t xml:space="preserve"> did he in Milano in the 1</w:t>
      </w:r>
      <w:r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half of the 17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century ? When a </w:t>
      </w:r>
      <w:r>
        <w:rPr>
          <w:rFonts w:ascii="Verdana" w:hAnsi="Verdana"/>
          <w:sz w:val="20"/>
          <w:szCs w:val="20"/>
          <w:u w:val="single"/>
        </w:rPr>
        <w:t xml:space="preserve">real </w:t>
      </w:r>
      <w:r>
        <w:rPr>
          <w:rFonts w:ascii="Verdana" w:hAnsi="Verdana"/>
          <w:sz w:val="20"/>
          <w:szCs w:val="20"/>
        </w:rPr>
        <w:t xml:space="preserve">epidemy broke out and the civil authorities had been unable to cope with it he organized fighting the bubonic plague in the realm of medicine, hygienic </w:t>
      </w:r>
      <w:proofErr w:type="gramStart"/>
      <w:r>
        <w:rPr>
          <w:rFonts w:ascii="Verdana" w:hAnsi="Verdana"/>
          <w:sz w:val="20"/>
          <w:szCs w:val="20"/>
        </w:rPr>
        <w:t>organisation</w:t>
      </w:r>
      <w:proofErr w:type="gramEnd"/>
      <w:r>
        <w:rPr>
          <w:rFonts w:ascii="Verdana" w:hAnsi="Verdana"/>
          <w:sz w:val="20"/>
          <w:szCs w:val="20"/>
        </w:rPr>
        <w:t xml:space="preserve"> and pastoral service for the population. He and his priests did fight in the first line and took great risks of a REAL epidemy to protect the flock entrusted to </w:t>
      </w:r>
      <w:proofErr w:type="gramStart"/>
      <w:r>
        <w:rPr>
          <w:rFonts w:ascii="Verdana" w:hAnsi="Verdana"/>
          <w:sz w:val="20"/>
          <w:szCs w:val="20"/>
        </w:rPr>
        <w:t>them  instead</w:t>
      </w:r>
      <w:proofErr w:type="gramEnd"/>
      <w:r>
        <w:rPr>
          <w:rFonts w:ascii="Verdana" w:hAnsi="Verdana"/>
          <w:sz w:val="20"/>
          <w:szCs w:val="20"/>
        </w:rPr>
        <w:t xml:space="preserve"> of hiding behind useless masks.  </w:t>
      </w:r>
    </w:p>
    <w:p w14:paraId="668862EC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1947DB77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And where are you with your </w:t>
      </w:r>
      <w:proofErr w:type="spellStart"/>
      <w:r>
        <w:rPr>
          <w:rFonts w:ascii="Verdana" w:hAnsi="Verdana"/>
          <w:i/>
          <w:iCs/>
          <w:sz w:val="20"/>
          <w:szCs w:val="20"/>
        </w:rPr>
        <w:t>milites</w:t>
      </w:r>
      <w:proofErr w:type="spellEnd"/>
      <w:r>
        <w:rPr>
          <w:rFonts w:ascii="Verdana" w:hAnsi="Verdana"/>
          <w:i/>
          <w:iCs/>
          <w:sz w:val="20"/>
          <w:szCs w:val="20"/>
        </w:rPr>
        <w:t xml:space="preserve"> </w:t>
      </w:r>
      <w:proofErr w:type="gramStart"/>
      <w:r>
        <w:rPr>
          <w:rFonts w:ascii="Verdana" w:hAnsi="Verdana"/>
          <w:i/>
          <w:iCs/>
          <w:sz w:val="20"/>
          <w:szCs w:val="20"/>
        </w:rPr>
        <w:t>Christi</w:t>
      </w:r>
      <w:r>
        <w:rPr>
          <w:rFonts w:ascii="Verdana" w:hAnsi="Verdana"/>
          <w:sz w:val="20"/>
          <w:szCs w:val="20"/>
        </w:rPr>
        <w:t xml:space="preserve"> ?</w:t>
      </w:r>
      <w:proofErr w:type="gramEnd"/>
      <w:r>
        <w:rPr>
          <w:rFonts w:ascii="Verdana" w:hAnsi="Verdana"/>
          <w:sz w:val="20"/>
          <w:szCs w:val="20"/>
        </w:rPr>
        <w:t xml:space="preserve">  Fighting like a St Martin de Porres did in Peru in the 17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century ?</w:t>
      </w:r>
      <w:proofErr w:type="gramEnd"/>
      <w:r>
        <w:rPr>
          <w:rFonts w:ascii="Verdana" w:hAnsi="Verdana"/>
          <w:sz w:val="20"/>
          <w:szCs w:val="20"/>
        </w:rPr>
        <w:t xml:space="preserve"> Seems not to be the case. </w:t>
      </w:r>
    </w:p>
    <w:p w14:paraId="74BB3500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4CED39DC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Putting fear into an absolute adorable priest like Father Shaun of Lilienfeld to whom I am still tremendously thankful for celebrating the requiem for my mom. Have you in the diocese ever thought about reasonable measures like strengthening the human immune system by taking Vitamin D and Zinc tables every day; every elderly person should do it.  Never heard of </w:t>
      </w:r>
      <w:proofErr w:type="gramStart"/>
      <w:r>
        <w:rPr>
          <w:rFonts w:ascii="Verdana" w:hAnsi="Verdana"/>
          <w:sz w:val="20"/>
          <w:szCs w:val="20"/>
        </w:rPr>
        <w:t>that ?</w:t>
      </w:r>
      <w:proofErr w:type="gramEnd"/>
      <w:r>
        <w:rPr>
          <w:rFonts w:ascii="Verdana" w:hAnsi="Verdana"/>
          <w:sz w:val="20"/>
          <w:szCs w:val="20"/>
        </w:rPr>
        <w:t xml:space="preserve"> Submitting to a very confusing situation </w:t>
      </w:r>
      <w:proofErr w:type="gramStart"/>
      <w:r>
        <w:rPr>
          <w:rFonts w:ascii="Verdana" w:hAnsi="Verdana"/>
          <w:sz w:val="20"/>
          <w:szCs w:val="20"/>
        </w:rPr>
        <w:t>( and</w:t>
      </w:r>
      <w:proofErr w:type="gramEnd"/>
      <w:r>
        <w:rPr>
          <w:rFonts w:ascii="Verdana" w:hAnsi="Verdana"/>
          <w:sz w:val="20"/>
          <w:szCs w:val="20"/>
        </w:rPr>
        <w:t xml:space="preserve"> you might know how the confusor is called in old Greek ?)  cannot be the Catholic way. </w:t>
      </w:r>
    </w:p>
    <w:p w14:paraId="43D18650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581A7949" w14:textId="77777777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higher religious functionary or leading manager of one </w:t>
      </w:r>
      <w:proofErr w:type="gramStart"/>
      <w:r>
        <w:rPr>
          <w:rFonts w:ascii="Verdana" w:hAnsi="Verdana"/>
          <w:sz w:val="20"/>
          <w:szCs w:val="20"/>
        </w:rPr>
        <w:t>( abstract</w:t>
      </w:r>
      <w:proofErr w:type="gramEnd"/>
      <w:r>
        <w:rPr>
          <w:rFonts w:ascii="Verdana" w:hAnsi="Verdana"/>
          <w:sz w:val="20"/>
          <w:szCs w:val="20"/>
        </w:rPr>
        <w:t xml:space="preserve"> formulated ) transnational enterprise in the realm of sense giving and metaphysic you and your brethren in office have miserably failed. </w:t>
      </w:r>
    </w:p>
    <w:p w14:paraId="0AABD7A4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7D7C5430" w14:textId="3F2AA32E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If you and your brethren in office finally do not show the fighting spirit of one St Charles </w:t>
      </w:r>
      <w:r>
        <w:rPr>
          <w:rFonts w:ascii="Verdana" w:hAnsi="Verdana"/>
          <w:sz w:val="20"/>
          <w:szCs w:val="20"/>
        </w:rPr>
        <w:t>Borromeo,</w:t>
      </w:r>
      <w:r>
        <w:rPr>
          <w:rFonts w:ascii="Verdana" w:hAnsi="Verdana"/>
          <w:sz w:val="20"/>
          <w:szCs w:val="20"/>
        </w:rPr>
        <w:t xml:space="preserve"> I become Russian-Orthodox. </w:t>
      </w:r>
    </w:p>
    <w:p w14:paraId="25B6BCAF" w14:textId="77777777" w:rsidR="008340F3" w:rsidRDefault="008340F3" w:rsidP="008340F3">
      <w:pPr>
        <w:rPr>
          <w:rFonts w:ascii="Verdana" w:hAnsi="Verdana"/>
          <w:sz w:val="20"/>
          <w:szCs w:val="20"/>
        </w:rPr>
      </w:pPr>
    </w:p>
    <w:p w14:paraId="0D9D003C" w14:textId="2D732A3B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similar letter I did send last week to the Archbishop of Vienna and Cardinal Count Schoenborn. </w:t>
      </w:r>
    </w:p>
    <w:p w14:paraId="2A8BF669" w14:textId="54A73398" w:rsidR="008340F3" w:rsidRDefault="008340F3" w:rsidP="00834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 revoir! </w:t>
      </w:r>
    </w:p>
    <w:p w14:paraId="5678D6B0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With kind regards </w:t>
      </w:r>
    </w:p>
    <w:p w14:paraId="74D0EEC8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</w:p>
    <w:p w14:paraId="0E656E7D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>Dr. Harald Sitta</w:t>
      </w:r>
    </w:p>
    <w:p w14:paraId="644C6063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  <w:r>
        <w:rPr>
          <w:rFonts w:ascii="Verdana" w:hAnsi="Verdana"/>
          <w:sz w:val="20"/>
          <w:szCs w:val="20"/>
          <w:lang w:val="en-GB" w:eastAsia="en-ZA"/>
        </w:rPr>
        <w:t xml:space="preserve">Cell + </w:t>
      </w:r>
      <w:proofErr w:type="gramStart"/>
      <w:r>
        <w:rPr>
          <w:rFonts w:ascii="Verdana" w:hAnsi="Verdana"/>
          <w:sz w:val="20"/>
          <w:szCs w:val="20"/>
          <w:lang w:val="en-GB" w:eastAsia="en-ZA"/>
        </w:rPr>
        <w:t>WhatsApp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+ 27 81 346 6283</w:t>
      </w:r>
    </w:p>
    <w:p w14:paraId="611AB1E5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Email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5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harald@sittalegalstrategic.co.za</w:t>
        </w:r>
      </w:hyperlink>
    </w:p>
    <w:p w14:paraId="582788AA" w14:textId="77777777" w:rsidR="008340F3" w:rsidRDefault="008340F3" w:rsidP="008340F3">
      <w:pPr>
        <w:rPr>
          <w:rFonts w:ascii="Verdana" w:hAnsi="Verdana"/>
          <w:sz w:val="20"/>
          <w:szCs w:val="20"/>
          <w:lang w:val="en-GB" w:eastAsia="en-ZA"/>
        </w:rPr>
      </w:pPr>
      <w:proofErr w:type="gramStart"/>
      <w:r>
        <w:rPr>
          <w:rFonts w:ascii="Verdana" w:hAnsi="Verdana"/>
          <w:sz w:val="20"/>
          <w:szCs w:val="20"/>
          <w:lang w:val="en-GB" w:eastAsia="en-ZA"/>
        </w:rPr>
        <w:t>Website :</w:t>
      </w:r>
      <w:proofErr w:type="gramEnd"/>
      <w:r>
        <w:rPr>
          <w:rFonts w:ascii="Verdana" w:hAnsi="Verdana"/>
          <w:sz w:val="20"/>
          <w:szCs w:val="20"/>
          <w:lang w:val="en-GB" w:eastAsia="en-ZA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20"/>
            <w:szCs w:val="20"/>
            <w:lang w:val="en-GB" w:eastAsia="en-ZA"/>
          </w:rPr>
          <w:t>www.sittalegalstrategic.co.za</w:t>
        </w:r>
      </w:hyperlink>
    </w:p>
    <w:p w14:paraId="7FB2BFDD" w14:textId="77777777" w:rsidR="008340F3" w:rsidRDefault="008340F3" w:rsidP="008340F3">
      <w:pPr>
        <w:rPr>
          <w:rFonts w:ascii="Calibri" w:hAnsi="Calibri"/>
        </w:rPr>
      </w:pPr>
    </w:p>
    <w:p w14:paraId="17D54416" w14:textId="77777777" w:rsidR="009E0015" w:rsidRPr="005A03AF" w:rsidRDefault="009E0015" w:rsidP="005A03AF"/>
    <w:sectPr w:rsidR="009E0015" w:rsidRPr="005A03AF" w:rsidSect="00AB05D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91"/>
    <w:multiLevelType w:val="hybridMultilevel"/>
    <w:tmpl w:val="4E848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6FF"/>
    <w:multiLevelType w:val="hybridMultilevel"/>
    <w:tmpl w:val="5B10E498"/>
    <w:lvl w:ilvl="0" w:tplc="29122522">
      <w:start w:val="1"/>
      <w:numFmt w:val="lowerRoman"/>
      <w:lvlText w:val="(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544A"/>
    <w:multiLevelType w:val="hybridMultilevel"/>
    <w:tmpl w:val="D578141A"/>
    <w:lvl w:ilvl="0" w:tplc="AFF2669A">
      <w:start w:val="1"/>
      <w:numFmt w:val="decimal"/>
      <w:lvlText w:val="%1)"/>
      <w:lvlJc w:val="left"/>
      <w:pPr>
        <w:ind w:left="103" w:hanging="301"/>
      </w:pPr>
      <w:rPr>
        <w:rFonts w:ascii="Verdana" w:eastAsia="Verdana" w:hAnsi="Verdana" w:cs="Verdana" w:hint="default"/>
        <w:color w:val="231F20"/>
        <w:w w:val="100"/>
        <w:sz w:val="22"/>
        <w:szCs w:val="22"/>
      </w:rPr>
    </w:lvl>
    <w:lvl w:ilvl="1" w:tplc="91F26614">
      <w:numFmt w:val="bullet"/>
      <w:lvlText w:val="•"/>
      <w:lvlJc w:val="left"/>
      <w:pPr>
        <w:ind w:left="809" w:hanging="301"/>
      </w:pPr>
      <w:rPr>
        <w:rFonts w:hint="default"/>
      </w:rPr>
    </w:lvl>
    <w:lvl w:ilvl="2" w:tplc="8D9E6604">
      <w:numFmt w:val="bullet"/>
      <w:lvlText w:val="•"/>
      <w:lvlJc w:val="left"/>
      <w:pPr>
        <w:ind w:left="1519" w:hanging="301"/>
      </w:pPr>
      <w:rPr>
        <w:rFonts w:hint="default"/>
      </w:rPr>
    </w:lvl>
    <w:lvl w:ilvl="3" w:tplc="2852200E">
      <w:numFmt w:val="bullet"/>
      <w:lvlText w:val="•"/>
      <w:lvlJc w:val="left"/>
      <w:pPr>
        <w:ind w:left="2229" w:hanging="301"/>
      </w:pPr>
      <w:rPr>
        <w:rFonts w:hint="default"/>
      </w:rPr>
    </w:lvl>
    <w:lvl w:ilvl="4" w:tplc="35B238BA">
      <w:numFmt w:val="bullet"/>
      <w:lvlText w:val="•"/>
      <w:lvlJc w:val="left"/>
      <w:pPr>
        <w:ind w:left="2938" w:hanging="301"/>
      </w:pPr>
      <w:rPr>
        <w:rFonts w:hint="default"/>
      </w:rPr>
    </w:lvl>
    <w:lvl w:ilvl="5" w:tplc="8D0433B0">
      <w:numFmt w:val="bullet"/>
      <w:lvlText w:val="•"/>
      <w:lvlJc w:val="left"/>
      <w:pPr>
        <w:ind w:left="3648" w:hanging="301"/>
      </w:pPr>
      <w:rPr>
        <w:rFonts w:hint="default"/>
      </w:rPr>
    </w:lvl>
    <w:lvl w:ilvl="6" w:tplc="6F7427C0">
      <w:numFmt w:val="bullet"/>
      <w:lvlText w:val="•"/>
      <w:lvlJc w:val="left"/>
      <w:pPr>
        <w:ind w:left="4358" w:hanging="301"/>
      </w:pPr>
      <w:rPr>
        <w:rFonts w:hint="default"/>
      </w:rPr>
    </w:lvl>
    <w:lvl w:ilvl="7" w:tplc="550ACF82">
      <w:numFmt w:val="bullet"/>
      <w:lvlText w:val="•"/>
      <w:lvlJc w:val="left"/>
      <w:pPr>
        <w:ind w:left="5068" w:hanging="301"/>
      </w:pPr>
      <w:rPr>
        <w:rFonts w:hint="default"/>
      </w:rPr>
    </w:lvl>
    <w:lvl w:ilvl="8" w:tplc="278EF8AA">
      <w:numFmt w:val="bullet"/>
      <w:lvlText w:val="•"/>
      <w:lvlJc w:val="left"/>
      <w:pPr>
        <w:ind w:left="5777" w:hanging="301"/>
      </w:pPr>
      <w:rPr>
        <w:rFonts w:hint="default"/>
      </w:rPr>
    </w:lvl>
  </w:abstractNum>
  <w:abstractNum w:abstractNumId="3" w15:restartNumberingAfterBreak="0">
    <w:nsid w:val="09070800"/>
    <w:multiLevelType w:val="multilevel"/>
    <w:tmpl w:val="0E8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C49F4"/>
    <w:multiLevelType w:val="hybridMultilevel"/>
    <w:tmpl w:val="37AAFE66"/>
    <w:lvl w:ilvl="0" w:tplc="865051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2899"/>
    <w:multiLevelType w:val="multilevel"/>
    <w:tmpl w:val="7ED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01815"/>
    <w:multiLevelType w:val="hybridMultilevel"/>
    <w:tmpl w:val="3DF4321A"/>
    <w:lvl w:ilvl="0" w:tplc="1C09000F">
      <w:start w:val="1"/>
      <w:numFmt w:val="decimal"/>
      <w:lvlText w:val="%1.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96C0A02"/>
    <w:multiLevelType w:val="hybridMultilevel"/>
    <w:tmpl w:val="56D23A2C"/>
    <w:lvl w:ilvl="0" w:tplc="F698A5E4">
      <w:start w:val="17"/>
      <w:numFmt w:val="decimal"/>
      <w:lvlText w:val="%1)"/>
      <w:lvlJc w:val="left"/>
      <w:pPr>
        <w:ind w:left="103" w:hanging="458"/>
        <w:jc w:val="right"/>
      </w:pPr>
      <w:rPr>
        <w:rFonts w:ascii="Verdana" w:eastAsia="Verdana" w:hAnsi="Verdana" w:cs="Verdana" w:hint="default"/>
        <w:color w:val="231F20"/>
        <w:spacing w:val="-1"/>
        <w:w w:val="100"/>
        <w:sz w:val="22"/>
        <w:szCs w:val="22"/>
      </w:rPr>
    </w:lvl>
    <w:lvl w:ilvl="1" w:tplc="B8F068B4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27B0DCE6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122C9B66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12D4A336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FC8AED8A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50006D68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B43E4BD0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0108D918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8" w15:restartNumberingAfterBreak="0">
    <w:nsid w:val="1A695B9A"/>
    <w:multiLevelType w:val="hybridMultilevel"/>
    <w:tmpl w:val="A21A5E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5B0A"/>
    <w:multiLevelType w:val="hybridMultilevel"/>
    <w:tmpl w:val="EACA0A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2BC5"/>
    <w:multiLevelType w:val="hybridMultilevel"/>
    <w:tmpl w:val="2DC42588"/>
    <w:lvl w:ilvl="0" w:tplc="AB288E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111"/>
    <w:multiLevelType w:val="hybridMultilevel"/>
    <w:tmpl w:val="029C53AA"/>
    <w:lvl w:ilvl="0" w:tplc="783C02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400D1"/>
    <w:multiLevelType w:val="hybridMultilevel"/>
    <w:tmpl w:val="006A2224"/>
    <w:lvl w:ilvl="0" w:tplc="696A6624">
      <w:start w:val="1"/>
      <w:numFmt w:val="bullet"/>
      <w:lvlText w:val="-"/>
      <w:lvlJc w:val="left"/>
      <w:pPr>
        <w:ind w:left="135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050C80"/>
    <w:multiLevelType w:val="hybridMultilevel"/>
    <w:tmpl w:val="843C6B0C"/>
    <w:lvl w:ilvl="0" w:tplc="1C09000F">
      <w:start w:val="1"/>
      <w:numFmt w:val="decimal"/>
      <w:lvlText w:val="%1."/>
      <w:lvlJc w:val="left"/>
      <w:pPr>
        <w:ind w:left="2640" w:hanging="360"/>
      </w:pPr>
    </w:lvl>
    <w:lvl w:ilvl="1" w:tplc="1C090019" w:tentative="1">
      <w:start w:val="1"/>
      <w:numFmt w:val="lowerLetter"/>
      <w:lvlText w:val="%2."/>
      <w:lvlJc w:val="left"/>
      <w:pPr>
        <w:ind w:left="3360" w:hanging="360"/>
      </w:pPr>
    </w:lvl>
    <w:lvl w:ilvl="2" w:tplc="1C09001B" w:tentative="1">
      <w:start w:val="1"/>
      <w:numFmt w:val="lowerRoman"/>
      <w:lvlText w:val="%3."/>
      <w:lvlJc w:val="right"/>
      <w:pPr>
        <w:ind w:left="4080" w:hanging="180"/>
      </w:pPr>
    </w:lvl>
    <w:lvl w:ilvl="3" w:tplc="1C09000F" w:tentative="1">
      <w:start w:val="1"/>
      <w:numFmt w:val="decimal"/>
      <w:lvlText w:val="%4."/>
      <w:lvlJc w:val="left"/>
      <w:pPr>
        <w:ind w:left="4800" w:hanging="360"/>
      </w:pPr>
    </w:lvl>
    <w:lvl w:ilvl="4" w:tplc="1C090019" w:tentative="1">
      <w:start w:val="1"/>
      <w:numFmt w:val="lowerLetter"/>
      <w:lvlText w:val="%5."/>
      <w:lvlJc w:val="left"/>
      <w:pPr>
        <w:ind w:left="5520" w:hanging="360"/>
      </w:pPr>
    </w:lvl>
    <w:lvl w:ilvl="5" w:tplc="1C09001B" w:tentative="1">
      <w:start w:val="1"/>
      <w:numFmt w:val="lowerRoman"/>
      <w:lvlText w:val="%6."/>
      <w:lvlJc w:val="right"/>
      <w:pPr>
        <w:ind w:left="6240" w:hanging="180"/>
      </w:pPr>
    </w:lvl>
    <w:lvl w:ilvl="6" w:tplc="1C09000F" w:tentative="1">
      <w:start w:val="1"/>
      <w:numFmt w:val="decimal"/>
      <w:lvlText w:val="%7."/>
      <w:lvlJc w:val="left"/>
      <w:pPr>
        <w:ind w:left="6960" w:hanging="360"/>
      </w:pPr>
    </w:lvl>
    <w:lvl w:ilvl="7" w:tplc="1C090019" w:tentative="1">
      <w:start w:val="1"/>
      <w:numFmt w:val="lowerLetter"/>
      <w:lvlText w:val="%8."/>
      <w:lvlJc w:val="left"/>
      <w:pPr>
        <w:ind w:left="7680" w:hanging="360"/>
      </w:pPr>
    </w:lvl>
    <w:lvl w:ilvl="8" w:tplc="1C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" w15:restartNumberingAfterBreak="0">
    <w:nsid w:val="58EF1459"/>
    <w:multiLevelType w:val="multilevel"/>
    <w:tmpl w:val="88F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A32E4"/>
    <w:multiLevelType w:val="hybridMultilevel"/>
    <w:tmpl w:val="ED28C5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16B"/>
    <w:multiLevelType w:val="hybridMultilevel"/>
    <w:tmpl w:val="9CDC36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07A5"/>
    <w:multiLevelType w:val="hybridMultilevel"/>
    <w:tmpl w:val="DF7AE294"/>
    <w:lvl w:ilvl="0" w:tplc="20DE29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109C"/>
    <w:multiLevelType w:val="hybridMultilevel"/>
    <w:tmpl w:val="05807D9C"/>
    <w:lvl w:ilvl="0" w:tplc="996684C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4525A"/>
    <w:multiLevelType w:val="hybridMultilevel"/>
    <w:tmpl w:val="04A6C28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45362B"/>
    <w:multiLevelType w:val="hybridMultilevel"/>
    <w:tmpl w:val="A1304B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83C21"/>
    <w:multiLevelType w:val="hybridMultilevel"/>
    <w:tmpl w:val="FB3CF3CE"/>
    <w:lvl w:ilvl="0" w:tplc="B2D8B358">
      <w:start w:val="47"/>
      <w:numFmt w:val="decimal"/>
      <w:lvlText w:val="%1)"/>
      <w:lvlJc w:val="left"/>
      <w:pPr>
        <w:ind w:left="103" w:hanging="447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E13C67A0">
      <w:numFmt w:val="bullet"/>
      <w:lvlText w:val="•"/>
      <w:lvlJc w:val="left"/>
      <w:pPr>
        <w:ind w:left="809" w:hanging="447"/>
      </w:pPr>
      <w:rPr>
        <w:rFonts w:hint="default"/>
      </w:rPr>
    </w:lvl>
    <w:lvl w:ilvl="2" w:tplc="D4320F02">
      <w:numFmt w:val="bullet"/>
      <w:lvlText w:val="•"/>
      <w:lvlJc w:val="left"/>
      <w:pPr>
        <w:ind w:left="1519" w:hanging="447"/>
      </w:pPr>
      <w:rPr>
        <w:rFonts w:hint="default"/>
      </w:rPr>
    </w:lvl>
    <w:lvl w:ilvl="3" w:tplc="3EFCD544">
      <w:numFmt w:val="bullet"/>
      <w:lvlText w:val="•"/>
      <w:lvlJc w:val="left"/>
      <w:pPr>
        <w:ind w:left="2229" w:hanging="447"/>
      </w:pPr>
      <w:rPr>
        <w:rFonts w:hint="default"/>
      </w:rPr>
    </w:lvl>
    <w:lvl w:ilvl="4" w:tplc="38520018">
      <w:numFmt w:val="bullet"/>
      <w:lvlText w:val="•"/>
      <w:lvlJc w:val="left"/>
      <w:pPr>
        <w:ind w:left="2938" w:hanging="447"/>
      </w:pPr>
      <w:rPr>
        <w:rFonts w:hint="default"/>
      </w:rPr>
    </w:lvl>
    <w:lvl w:ilvl="5" w:tplc="0284F97C">
      <w:numFmt w:val="bullet"/>
      <w:lvlText w:val="•"/>
      <w:lvlJc w:val="left"/>
      <w:pPr>
        <w:ind w:left="3648" w:hanging="447"/>
      </w:pPr>
      <w:rPr>
        <w:rFonts w:hint="default"/>
      </w:rPr>
    </w:lvl>
    <w:lvl w:ilvl="6" w:tplc="C4DA8FAA">
      <w:numFmt w:val="bullet"/>
      <w:lvlText w:val="•"/>
      <w:lvlJc w:val="left"/>
      <w:pPr>
        <w:ind w:left="4358" w:hanging="447"/>
      </w:pPr>
      <w:rPr>
        <w:rFonts w:hint="default"/>
      </w:rPr>
    </w:lvl>
    <w:lvl w:ilvl="7" w:tplc="04E4F312">
      <w:numFmt w:val="bullet"/>
      <w:lvlText w:val="•"/>
      <w:lvlJc w:val="left"/>
      <w:pPr>
        <w:ind w:left="5068" w:hanging="447"/>
      </w:pPr>
      <w:rPr>
        <w:rFonts w:hint="default"/>
      </w:rPr>
    </w:lvl>
    <w:lvl w:ilvl="8" w:tplc="7DEE9356">
      <w:numFmt w:val="bullet"/>
      <w:lvlText w:val="•"/>
      <w:lvlJc w:val="left"/>
      <w:pPr>
        <w:ind w:left="5777" w:hanging="447"/>
      </w:pPr>
      <w:rPr>
        <w:rFonts w:hint="default"/>
      </w:rPr>
    </w:lvl>
  </w:abstractNum>
  <w:abstractNum w:abstractNumId="22" w15:restartNumberingAfterBreak="0">
    <w:nsid w:val="7887315B"/>
    <w:multiLevelType w:val="hybridMultilevel"/>
    <w:tmpl w:val="0C58EAA8"/>
    <w:lvl w:ilvl="0" w:tplc="E37CA9B2">
      <w:start w:val="31"/>
      <w:numFmt w:val="decimal"/>
      <w:lvlText w:val="%1)"/>
      <w:lvlJc w:val="left"/>
      <w:pPr>
        <w:ind w:left="103" w:hanging="458"/>
      </w:pPr>
      <w:rPr>
        <w:rFonts w:hint="default"/>
        <w:spacing w:val="-2"/>
        <w:w w:val="100"/>
        <w:sz w:val="22"/>
        <w:szCs w:val="22"/>
      </w:rPr>
    </w:lvl>
    <w:lvl w:ilvl="1" w:tplc="61A21E76">
      <w:numFmt w:val="bullet"/>
      <w:lvlText w:val="•"/>
      <w:lvlJc w:val="left"/>
      <w:pPr>
        <w:ind w:left="809" w:hanging="458"/>
      </w:pPr>
      <w:rPr>
        <w:rFonts w:hint="default"/>
      </w:rPr>
    </w:lvl>
    <w:lvl w:ilvl="2" w:tplc="0E6814FA">
      <w:numFmt w:val="bullet"/>
      <w:lvlText w:val="•"/>
      <w:lvlJc w:val="left"/>
      <w:pPr>
        <w:ind w:left="1519" w:hanging="458"/>
      </w:pPr>
      <w:rPr>
        <w:rFonts w:hint="default"/>
      </w:rPr>
    </w:lvl>
    <w:lvl w:ilvl="3" w:tplc="2E0E29E0">
      <w:numFmt w:val="bullet"/>
      <w:lvlText w:val="•"/>
      <w:lvlJc w:val="left"/>
      <w:pPr>
        <w:ind w:left="2229" w:hanging="458"/>
      </w:pPr>
      <w:rPr>
        <w:rFonts w:hint="default"/>
      </w:rPr>
    </w:lvl>
    <w:lvl w:ilvl="4" w:tplc="E5F2FB42">
      <w:numFmt w:val="bullet"/>
      <w:lvlText w:val="•"/>
      <w:lvlJc w:val="left"/>
      <w:pPr>
        <w:ind w:left="2938" w:hanging="458"/>
      </w:pPr>
      <w:rPr>
        <w:rFonts w:hint="default"/>
      </w:rPr>
    </w:lvl>
    <w:lvl w:ilvl="5" w:tplc="96A6DB00">
      <w:numFmt w:val="bullet"/>
      <w:lvlText w:val="•"/>
      <w:lvlJc w:val="left"/>
      <w:pPr>
        <w:ind w:left="3648" w:hanging="458"/>
      </w:pPr>
      <w:rPr>
        <w:rFonts w:hint="default"/>
      </w:rPr>
    </w:lvl>
    <w:lvl w:ilvl="6" w:tplc="07A8295A">
      <w:numFmt w:val="bullet"/>
      <w:lvlText w:val="•"/>
      <w:lvlJc w:val="left"/>
      <w:pPr>
        <w:ind w:left="4358" w:hanging="458"/>
      </w:pPr>
      <w:rPr>
        <w:rFonts w:hint="default"/>
      </w:rPr>
    </w:lvl>
    <w:lvl w:ilvl="7" w:tplc="DCF426C8">
      <w:numFmt w:val="bullet"/>
      <w:lvlText w:val="•"/>
      <w:lvlJc w:val="left"/>
      <w:pPr>
        <w:ind w:left="5068" w:hanging="458"/>
      </w:pPr>
      <w:rPr>
        <w:rFonts w:hint="default"/>
      </w:rPr>
    </w:lvl>
    <w:lvl w:ilvl="8" w:tplc="2C16AB5A">
      <w:numFmt w:val="bullet"/>
      <w:lvlText w:val="•"/>
      <w:lvlJc w:val="left"/>
      <w:pPr>
        <w:ind w:left="5777" w:hanging="458"/>
      </w:pPr>
      <w:rPr>
        <w:rFonts w:hint="default"/>
      </w:rPr>
    </w:lvl>
  </w:abstractNum>
  <w:abstractNum w:abstractNumId="23" w15:restartNumberingAfterBreak="0">
    <w:nsid w:val="79F62DE3"/>
    <w:multiLevelType w:val="hybridMultilevel"/>
    <w:tmpl w:val="2D6604E6"/>
    <w:lvl w:ilvl="0" w:tplc="745EA1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706FE"/>
    <w:multiLevelType w:val="hybridMultilevel"/>
    <w:tmpl w:val="A9B654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3"/>
  </w:num>
  <w:num w:numId="5">
    <w:abstractNumId w:val="3"/>
  </w:num>
  <w:num w:numId="6">
    <w:abstractNumId w:val="5"/>
  </w:num>
  <w:num w:numId="7">
    <w:abstractNumId w:val="1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</w:num>
  <w:num w:numId="11">
    <w:abstractNumId w:val="22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23"/>
  </w:num>
  <w:num w:numId="18">
    <w:abstractNumId w:val="14"/>
  </w:num>
  <w:num w:numId="19">
    <w:abstractNumId w:val="2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6C2"/>
    <w:rsid w:val="00031CCC"/>
    <w:rsid w:val="000321D2"/>
    <w:rsid w:val="00032A7A"/>
    <w:rsid w:val="000349D9"/>
    <w:rsid w:val="00034E09"/>
    <w:rsid w:val="00042951"/>
    <w:rsid w:val="00042A47"/>
    <w:rsid w:val="000441B4"/>
    <w:rsid w:val="00056989"/>
    <w:rsid w:val="00064F91"/>
    <w:rsid w:val="0007056A"/>
    <w:rsid w:val="00071306"/>
    <w:rsid w:val="000727D2"/>
    <w:rsid w:val="000807A4"/>
    <w:rsid w:val="00083B6C"/>
    <w:rsid w:val="000A00C4"/>
    <w:rsid w:val="000A4D35"/>
    <w:rsid w:val="000B291C"/>
    <w:rsid w:val="000D0ABA"/>
    <w:rsid w:val="000E08F5"/>
    <w:rsid w:val="000E2B98"/>
    <w:rsid w:val="000E57FB"/>
    <w:rsid w:val="000F36D6"/>
    <w:rsid w:val="000F4836"/>
    <w:rsid w:val="000F7C35"/>
    <w:rsid w:val="00105288"/>
    <w:rsid w:val="00115B49"/>
    <w:rsid w:val="00132538"/>
    <w:rsid w:val="00135F3B"/>
    <w:rsid w:val="00140B98"/>
    <w:rsid w:val="001445E0"/>
    <w:rsid w:val="00150ECA"/>
    <w:rsid w:val="00154EDE"/>
    <w:rsid w:val="001603B4"/>
    <w:rsid w:val="00171224"/>
    <w:rsid w:val="001775A4"/>
    <w:rsid w:val="001B3937"/>
    <w:rsid w:val="001B6043"/>
    <w:rsid w:val="001B67C1"/>
    <w:rsid w:val="001B7B99"/>
    <w:rsid w:val="001C3ECA"/>
    <w:rsid w:val="001C4D7F"/>
    <w:rsid w:val="001D5B3F"/>
    <w:rsid w:val="001E3BDA"/>
    <w:rsid w:val="001E43D9"/>
    <w:rsid w:val="001F5464"/>
    <w:rsid w:val="001F727C"/>
    <w:rsid w:val="00216A90"/>
    <w:rsid w:val="00237EDA"/>
    <w:rsid w:val="00240F58"/>
    <w:rsid w:val="002579C6"/>
    <w:rsid w:val="00272C02"/>
    <w:rsid w:val="00274C97"/>
    <w:rsid w:val="00275FF1"/>
    <w:rsid w:val="00277584"/>
    <w:rsid w:val="00283ED1"/>
    <w:rsid w:val="00291362"/>
    <w:rsid w:val="002A2737"/>
    <w:rsid w:val="002C4878"/>
    <w:rsid w:val="002D0708"/>
    <w:rsid w:val="002D1FF0"/>
    <w:rsid w:val="002D5359"/>
    <w:rsid w:val="002E1AAC"/>
    <w:rsid w:val="002E72C5"/>
    <w:rsid w:val="002F108B"/>
    <w:rsid w:val="002F4BE3"/>
    <w:rsid w:val="00302B3C"/>
    <w:rsid w:val="0031542F"/>
    <w:rsid w:val="00320F8C"/>
    <w:rsid w:val="00322581"/>
    <w:rsid w:val="00331DE1"/>
    <w:rsid w:val="0033397D"/>
    <w:rsid w:val="003360FE"/>
    <w:rsid w:val="00341016"/>
    <w:rsid w:val="00343541"/>
    <w:rsid w:val="00344838"/>
    <w:rsid w:val="00345189"/>
    <w:rsid w:val="00350772"/>
    <w:rsid w:val="00353D8E"/>
    <w:rsid w:val="003562FA"/>
    <w:rsid w:val="003621F7"/>
    <w:rsid w:val="0036451C"/>
    <w:rsid w:val="00364A2A"/>
    <w:rsid w:val="0037063E"/>
    <w:rsid w:val="003729B6"/>
    <w:rsid w:val="00372F77"/>
    <w:rsid w:val="00373947"/>
    <w:rsid w:val="0039156B"/>
    <w:rsid w:val="003941C8"/>
    <w:rsid w:val="003B4E6A"/>
    <w:rsid w:val="003B53F3"/>
    <w:rsid w:val="003B5B92"/>
    <w:rsid w:val="003D0212"/>
    <w:rsid w:val="003D3C25"/>
    <w:rsid w:val="003E221D"/>
    <w:rsid w:val="003E3151"/>
    <w:rsid w:val="003F14A4"/>
    <w:rsid w:val="003F29D5"/>
    <w:rsid w:val="00406B56"/>
    <w:rsid w:val="00425449"/>
    <w:rsid w:val="00430D04"/>
    <w:rsid w:val="00443879"/>
    <w:rsid w:val="00461736"/>
    <w:rsid w:val="004645B4"/>
    <w:rsid w:val="00464664"/>
    <w:rsid w:val="00465603"/>
    <w:rsid w:val="00466FF9"/>
    <w:rsid w:val="00470011"/>
    <w:rsid w:val="004721C2"/>
    <w:rsid w:val="004874F9"/>
    <w:rsid w:val="0048765B"/>
    <w:rsid w:val="00492C75"/>
    <w:rsid w:val="00493EA2"/>
    <w:rsid w:val="0049691D"/>
    <w:rsid w:val="004B0944"/>
    <w:rsid w:val="004C4AAC"/>
    <w:rsid w:val="004C4D4A"/>
    <w:rsid w:val="004D74B4"/>
    <w:rsid w:val="004E0723"/>
    <w:rsid w:val="004E0B60"/>
    <w:rsid w:val="004E77A8"/>
    <w:rsid w:val="004F0C08"/>
    <w:rsid w:val="004F370D"/>
    <w:rsid w:val="00507C42"/>
    <w:rsid w:val="00514323"/>
    <w:rsid w:val="005209E0"/>
    <w:rsid w:val="005268C3"/>
    <w:rsid w:val="00536284"/>
    <w:rsid w:val="005466C2"/>
    <w:rsid w:val="00580F19"/>
    <w:rsid w:val="00582BF1"/>
    <w:rsid w:val="00587B68"/>
    <w:rsid w:val="0059295A"/>
    <w:rsid w:val="0059306C"/>
    <w:rsid w:val="005A03AF"/>
    <w:rsid w:val="005B5401"/>
    <w:rsid w:val="005B7055"/>
    <w:rsid w:val="005C3D7C"/>
    <w:rsid w:val="005D1F92"/>
    <w:rsid w:val="005D7D30"/>
    <w:rsid w:val="005E0A3D"/>
    <w:rsid w:val="005E2D6B"/>
    <w:rsid w:val="005F26C0"/>
    <w:rsid w:val="005F6929"/>
    <w:rsid w:val="00607D55"/>
    <w:rsid w:val="00616461"/>
    <w:rsid w:val="00630C4F"/>
    <w:rsid w:val="0064251C"/>
    <w:rsid w:val="006452F0"/>
    <w:rsid w:val="00656C71"/>
    <w:rsid w:val="00657868"/>
    <w:rsid w:val="00664101"/>
    <w:rsid w:val="0069540D"/>
    <w:rsid w:val="006A0F97"/>
    <w:rsid w:val="007035C5"/>
    <w:rsid w:val="00715C68"/>
    <w:rsid w:val="00720E21"/>
    <w:rsid w:val="00727856"/>
    <w:rsid w:val="00734927"/>
    <w:rsid w:val="00754079"/>
    <w:rsid w:val="0075503A"/>
    <w:rsid w:val="0075628A"/>
    <w:rsid w:val="00756C0A"/>
    <w:rsid w:val="0075764F"/>
    <w:rsid w:val="00767D9E"/>
    <w:rsid w:val="00770DD9"/>
    <w:rsid w:val="00776704"/>
    <w:rsid w:val="00777E50"/>
    <w:rsid w:val="007907D2"/>
    <w:rsid w:val="00792F8A"/>
    <w:rsid w:val="007A77D8"/>
    <w:rsid w:val="007B333E"/>
    <w:rsid w:val="007B6874"/>
    <w:rsid w:val="007D7950"/>
    <w:rsid w:val="008340F3"/>
    <w:rsid w:val="00842140"/>
    <w:rsid w:val="0085549F"/>
    <w:rsid w:val="00857AB0"/>
    <w:rsid w:val="0086163C"/>
    <w:rsid w:val="00872732"/>
    <w:rsid w:val="008750DB"/>
    <w:rsid w:val="00876B7A"/>
    <w:rsid w:val="008912FE"/>
    <w:rsid w:val="00895CD5"/>
    <w:rsid w:val="008D4057"/>
    <w:rsid w:val="008F51FD"/>
    <w:rsid w:val="00913A0E"/>
    <w:rsid w:val="00914C9A"/>
    <w:rsid w:val="00917669"/>
    <w:rsid w:val="00937A5E"/>
    <w:rsid w:val="0094286E"/>
    <w:rsid w:val="00942E4F"/>
    <w:rsid w:val="009531EF"/>
    <w:rsid w:val="0096501B"/>
    <w:rsid w:val="00971121"/>
    <w:rsid w:val="009829A1"/>
    <w:rsid w:val="009B00A9"/>
    <w:rsid w:val="009B396F"/>
    <w:rsid w:val="009D5A03"/>
    <w:rsid w:val="009D5BA9"/>
    <w:rsid w:val="009E0015"/>
    <w:rsid w:val="009E3738"/>
    <w:rsid w:val="009E694C"/>
    <w:rsid w:val="009F2362"/>
    <w:rsid w:val="009F23F4"/>
    <w:rsid w:val="00A03E2F"/>
    <w:rsid w:val="00A06D7C"/>
    <w:rsid w:val="00A1341B"/>
    <w:rsid w:val="00A23D56"/>
    <w:rsid w:val="00A27FB9"/>
    <w:rsid w:val="00A304A1"/>
    <w:rsid w:val="00A33453"/>
    <w:rsid w:val="00A340A4"/>
    <w:rsid w:val="00A44DA7"/>
    <w:rsid w:val="00A6366A"/>
    <w:rsid w:val="00A70F11"/>
    <w:rsid w:val="00A773AA"/>
    <w:rsid w:val="00A869DA"/>
    <w:rsid w:val="00AA32B8"/>
    <w:rsid w:val="00AB05D3"/>
    <w:rsid w:val="00AB1DB7"/>
    <w:rsid w:val="00AB2AF4"/>
    <w:rsid w:val="00B02525"/>
    <w:rsid w:val="00B1234C"/>
    <w:rsid w:val="00B22B56"/>
    <w:rsid w:val="00B34E47"/>
    <w:rsid w:val="00B35066"/>
    <w:rsid w:val="00B3667D"/>
    <w:rsid w:val="00B525F8"/>
    <w:rsid w:val="00B63A56"/>
    <w:rsid w:val="00B70C30"/>
    <w:rsid w:val="00B726A6"/>
    <w:rsid w:val="00B726B6"/>
    <w:rsid w:val="00B90E4C"/>
    <w:rsid w:val="00B92408"/>
    <w:rsid w:val="00BA690C"/>
    <w:rsid w:val="00BB0427"/>
    <w:rsid w:val="00BB0F98"/>
    <w:rsid w:val="00BC5145"/>
    <w:rsid w:val="00BC7B86"/>
    <w:rsid w:val="00BD4660"/>
    <w:rsid w:val="00BD5110"/>
    <w:rsid w:val="00BE0CAE"/>
    <w:rsid w:val="00BE4DFB"/>
    <w:rsid w:val="00C10E05"/>
    <w:rsid w:val="00C17B45"/>
    <w:rsid w:val="00C26130"/>
    <w:rsid w:val="00C31830"/>
    <w:rsid w:val="00C41711"/>
    <w:rsid w:val="00C47B2C"/>
    <w:rsid w:val="00C53707"/>
    <w:rsid w:val="00C74854"/>
    <w:rsid w:val="00C75418"/>
    <w:rsid w:val="00C928CB"/>
    <w:rsid w:val="00CB2159"/>
    <w:rsid w:val="00CB4A01"/>
    <w:rsid w:val="00CB6443"/>
    <w:rsid w:val="00CB7CC4"/>
    <w:rsid w:val="00CC28DD"/>
    <w:rsid w:val="00CF0A13"/>
    <w:rsid w:val="00CF0E24"/>
    <w:rsid w:val="00D26FB6"/>
    <w:rsid w:val="00D27036"/>
    <w:rsid w:val="00D44AA5"/>
    <w:rsid w:val="00D63BA2"/>
    <w:rsid w:val="00D74B86"/>
    <w:rsid w:val="00D80DC2"/>
    <w:rsid w:val="00D8104E"/>
    <w:rsid w:val="00D828C9"/>
    <w:rsid w:val="00D84BB0"/>
    <w:rsid w:val="00D9320F"/>
    <w:rsid w:val="00DA3247"/>
    <w:rsid w:val="00DA4C47"/>
    <w:rsid w:val="00DB2700"/>
    <w:rsid w:val="00DB6FFC"/>
    <w:rsid w:val="00DC04ED"/>
    <w:rsid w:val="00DD2794"/>
    <w:rsid w:val="00DD393D"/>
    <w:rsid w:val="00DE1A69"/>
    <w:rsid w:val="00DE1E0A"/>
    <w:rsid w:val="00DF4D60"/>
    <w:rsid w:val="00E060E8"/>
    <w:rsid w:val="00E13EF7"/>
    <w:rsid w:val="00E15E1B"/>
    <w:rsid w:val="00E22E39"/>
    <w:rsid w:val="00E23BA9"/>
    <w:rsid w:val="00E5229A"/>
    <w:rsid w:val="00E643D9"/>
    <w:rsid w:val="00E760EE"/>
    <w:rsid w:val="00EA2BE6"/>
    <w:rsid w:val="00EA6138"/>
    <w:rsid w:val="00EA64B2"/>
    <w:rsid w:val="00EA7B0F"/>
    <w:rsid w:val="00EB4F54"/>
    <w:rsid w:val="00EB7320"/>
    <w:rsid w:val="00EC2695"/>
    <w:rsid w:val="00EC5E02"/>
    <w:rsid w:val="00ED1706"/>
    <w:rsid w:val="00EE4C86"/>
    <w:rsid w:val="00EE664B"/>
    <w:rsid w:val="00EE720F"/>
    <w:rsid w:val="00EF6043"/>
    <w:rsid w:val="00EF7C17"/>
    <w:rsid w:val="00F01712"/>
    <w:rsid w:val="00F12F42"/>
    <w:rsid w:val="00F21D90"/>
    <w:rsid w:val="00F34C64"/>
    <w:rsid w:val="00F35970"/>
    <w:rsid w:val="00F4494B"/>
    <w:rsid w:val="00F50ADF"/>
    <w:rsid w:val="00F62538"/>
    <w:rsid w:val="00F65CBE"/>
    <w:rsid w:val="00F77BC0"/>
    <w:rsid w:val="00F85115"/>
    <w:rsid w:val="00F867AA"/>
    <w:rsid w:val="00F94B26"/>
    <w:rsid w:val="00F97683"/>
    <w:rsid w:val="00FA02DE"/>
    <w:rsid w:val="00FA6BD2"/>
    <w:rsid w:val="00FC1D66"/>
    <w:rsid w:val="00FC25CF"/>
    <w:rsid w:val="00FC4978"/>
    <w:rsid w:val="00FD1527"/>
    <w:rsid w:val="00FD1FE3"/>
    <w:rsid w:val="00FD2E16"/>
    <w:rsid w:val="00FD2E3C"/>
    <w:rsid w:val="00FE4847"/>
    <w:rsid w:val="00FF34D3"/>
    <w:rsid w:val="00FF35A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245CF"/>
  <w15:docId w15:val="{7140E633-91DD-46C9-97E4-1CE603C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B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6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4C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E2F"/>
    <w:pPr>
      <w:spacing w:before="100" w:beforeAutospacing="1" w:after="100" w:afterAutospacing="1" w:line="240" w:lineRule="auto"/>
    </w:pPr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0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69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5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4099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2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77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86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7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ttalegalstrategic.co.za" TargetMode="External"/><Relationship Id="rId5" Type="http://schemas.openxmlformats.org/officeDocument/2006/relationships/hyperlink" Target="mailto:harald@sittalegalstrategic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Harald Sitta</cp:lastModifiedBy>
  <cp:revision>2</cp:revision>
  <cp:lastPrinted>2021-03-06T13:30:00Z</cp:lastPrinted>
  <dcterms:created xsi:type="dcterms:W3CDTF">2021-05-29T09:44:00Z</dcterms:created>
  <dcterms:modified xsi:type="dcterms:W3CDTF">2021-05-29T09:44:00Z</dcterms:modified>
</cp:coreProperties>
</file>